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7A" w:rsidRDefault="00B30C7A" w:rsidP="00B30C7A">
      <w:pPr>
        <w:shd w:val="clear" w:color="auto" w:fill="FFFFFF" w:themeFill="background1"/>
        <w:spacing w:before="225" w:after="22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  <w:t>Вниманию родителей - «Что такое ФГОС?»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В системе дошкольного образования вводится федеральный государственный образовательный стандарт(ФГОС). С 1 сентября 2013 г. вступил в силу новый закон «Об образовании в Российской Федерации», в котором впервые дошкольное образование закреплено в качестве уровня общего образования. Такой подход сделал необходимой разработку федерального государственного стандарта дошкольного образования.</w:t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 </w:t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br/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br/>
      </w:r>
      <w:r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Что изменится в работе дошкольных образовательных учреждений?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 xml:space="preserve">Разработчики стандарта заложили в документе несколько принципов, из которых самый главный-сохранение уникальности и самоценности дошкольного детства, как важного этапа в общем развитии человека. Ключевая линия дошкольного детства — это приобщение к ценностям культуры, социализация ребенка в обществе, а не обучение его письму, счету и чтению. И это приобщение происходит через ведущий вид детской деятельности — игру. 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На основе стандарта дошкольного образования будут утверждены программы</w:t>
      </w:r>
      <w:r>
        <w:rPr>
          <w:rFonts w:ascii="inherit" w:eastAsia="Times New Roman" w:hAnsi="inherit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 (</w:t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на языке профессионалов это звучит так: основная общеобразовательная программа дошкольного образования) и программно-методическое обеспечение. В Министерстве образования создан Координационный Совет, куда на экспертизу будут поступать различные программы, а какие утвердят, мы пока не знаем. Утвержденные федерацией программы мы ждем в 2014 году. С учетом примерных федеральных программ в каждой дошкольной организации будет разработана собственная программа, мы ее называем</w:t>
      </w:r>
      <w:r>
        <w:rPr>
          <w:rFonts w:ascii="inherit" w:eastAsia="Times New Roman" w:hAnsi="inherit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 «</w:t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основная общеобразовательная программа дошкольного образования». Каждый родитель может и должен познакомиться с ее содержанием в детском саду.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Введение ФГОС пойдет поэтапно, сейчас все дошкольные учреждения живут в переходном периоде и 2014 год будет так называемым</w:t>
      </w:r>
      <w:r>
        <w:rPr>
          <w:rFonts w:ascii="inherit" w:eastAsia="Times New Roman" w:hAnsi="inherit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 «</w:t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пилотным», будут созданы стажировочные или апробационные площадки в каждом регионе России, после апробации, как это и положено. Будут уточнены и изменены некоторые положения документа  с 2015 года ФГОС дошкольного образования будет внедряться в каждом российском детском саду.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Ключевая установка стандарта — поддержка разнообразия и самоценности детства. Наложено табу на любые формы и методы школьной модели обучения, т.е. та, классно — урочная модель образования, которая присутствовала в детских садах и была привнесена из школы, будет утрачена. Мы считаем что, принятие стандарта приведет к росту социального статуса детства. А это значит, что возрастет социальный статус, прежде всего, самих детей, их семей, дошкольных учреждений, а также воспитателей.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lastRenderedPageBreak/>
        <w:t>ФГОС дошкольного образования состоит из трёх требований или как мы называем</w:t>
      </w:r>
      <w:r>
        <w:rPr>
          <w:rFonts w:ascii="inherit" w:eastAsia="Times New Roman" w:hAnsi="inherit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 «</w:t>
      </w: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из 3-х Т», это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 xml:space="preserve">- требования к структуре основной общеобразовательной программе дошкольного образования, 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-требования к условиям реализации программы  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  <w:t>-требования к результатам освоения программы дошкольного образования.</w:t>
      </w:r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7"/>
          <w:szCs w:val="27"/>
          <w:lang w:eastAsia="ru-RU"/>
        </w:rPr>
      </w:pPr>
      <w:bookmarkStart w:id="0" w:name="_GoBack"/>
      <w:bookmarkEnd w:id="0"/>
    </w:p>
    <w:p w:rsidR="00B30C7A" w:rsidRDefault="00B30C7A" w:rsidP="00B30C7A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Myriad Pro" w:eastAsia="Times New Roman" w:hAnsi="Myriad Pro" w:cs="Times New Roman"/>
          <w:color w:val="000000" w:themeColor="text1"/>
          <w:sz w:val="24"/>
          <w:szCs w:val="24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sz w:val="24"/>
          <w:szCs w:val="24"/>
          <w:lang w:eastAsia="ru-RU"/>
        </w:rPr>
        <w:t>Стандарт не допускает никаких оценок, проведения промежуточной и итоговой аттестации детей, экзаменов. Документом определены лишь целевые ориентиры, это социально-нормативные и психологические характеристики детей определенных возрастных групп, такие как инициативность и самостоятельность, уверенность в себе, развитое воображение, творческие способности в рисовании, развитая крупная и мелкая моторика руки, способность к волевым усилиям, любознательность. Вот некоторые целевые ориентиры, они не подлежат непосредственной оценке, в том числе в виде педагогической диагностики и не являются основанием для их формального сравнения с реальными достижениями детей. Они являются ориентирами для педагогов в целях решения задач профессиональной деятельности и формирования программы и ориентирами для родителей.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 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1)    Желание сделать жизнь в детском саду более осмысленной и интересной.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2)    Создание условий для того, чтобы воспитатель мог учитывать особенности развития, интересы своей группы, специфику национально-</w:t>
      </w: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lastRenderedPageBreak/>
        <w:t>культурных и природных географических условий, в которых осуществляется образовательный процесс и многое другое.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3)    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4)    Стремление к формированию инициативного, активного и самостоятельного ребенка.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5)    Отказ от копирования школьных технологий и форм организации обучения.</w:t>
      </w:r>
    </w:p>
    <w:p w:rsidR="00B30C7A" w:rsidRDefault="00B30C7A" w:rsidP="00B30C7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egoe Print" w:eastAsia="Times New Roman" w:hAnsi="Segoe Print" w:cs="Times New Roman"/>
          <w:color w:val="1D1B11"/>
          <w:sz w:val="24"/>
          <w:szCs w:val="24"/>
          <w:lang w:eastAsia="ru-RU"/>
        </w:rPr>
        <w:t>6)    Ориентация на содействие развитию ребенка при взаимодействии с родителями.</w:t>
      </w:r>
    </w:p>
    <w:p w:rsidR="00113945" w:rsidRDefault="00113945"/>
    <w:sectPr w:rsidR="00113945" w:rsidSect="0011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0C7A"/>
    <w:rsid w:val="00113945"/>
    <w:rsid w:val="00B3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2015-02-15T17:11:00Z</dcterms:created>
  <dcterms:modified xsi:type="dcterms:W3CDTF">2015-02-15T17:11:00Z</dcterms:modified>
</cp:coreProperties>
</file>